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horzAnchor="margin" w:tblpXSpec="center" w:tblpY="589"/>
        <w:tblW w:w="10916" w:type="dxa"/>
        <w:tblLook w:val="04A0" w:firstRow="1" w:lastRow="0" w:firstColumn="1" w:lastColumn="0" w:noHBand="0" w:noVBand="1"/>
      </w:tblPr>
      <w:tblGrid>
        <w:gridCol w:w="1986"/>
        <w:gridCol w:w="2268"/>
        <w:gridCol w:w="4076"/>
        <w:gridCol w:w="2586"/>
      </w:tblGrid>
      <w:tr w:rsidR="00920293" w:rsidRPr="0079279A" w:rsidTr="00B1460A">
        <w:trPr>
          <w:trHeight w:val="1408"/>
        </w:trPr>
        <w:tc>
          <w:tcPr>
            <w:tcW w:w="1986" w:type="dxa"/>
          </w:tcPr>
          <w:p w:rsidR="00920293" w:rsidRPr="0079279A" w:rsidRDefault="00920293" w:rsidP="00B1460A">
            <w:pPr>
              <w:jc w:val="center"/>
            </w:pPr>
            <w:r w:rsidRPr="0079279A">
              <w:rPr>
                <w:rFonts w:ascii="Times New Roman" w:eastAsia="Times New Roman" w:hAnsi="Times New Roman" w:cs="Times New Roman"/>
                <w:noProof/>
                <w:lang w:eastAsia="tr-TR"/>
              </w:rPr>
              <w:drawing>
                <wp:inline distT="0" distB="0" distL="0" distR="0">
                  <wp:extent cx="1095375" cy="1128873"/>
                  <wp:effectExtent l="19050" t="0" r="9525" b="0"/>
                  <wp:docPr id="1" name="Resim 1"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5" cstate="print"/>
                          <a:srcRect/>
                          <a:stretch>
                            <a:fillRect/>
                          </a:stretch>
                        </pic:blipFill>
                        <pic:spPr bwMode="auto">
                          <a:xfrm>
                            <a:off x="0" y="0"/>
                            <a:ext cx="1095795" cy="1129306"/>
                          </a:xfrm>
                          <a:prstGeom prst="rect">
                            <a:avLst/>
                          </a:prstGeom>
                          <a:noFill/>
                          <a:ln w="9525">
                            <a:noFill/>
                            <a:miter lim="800000"/>
                            <a:headEnd/>
                            <a:tailEnd/>
                          </a:ln>
                        </pic:spPr>
                      </pic:pic>
                    </a:graphicData>
                  </a:graphic>
                </wp:inline>
              </w:drawing>
            </w:r>
          </w:p>
        </w:tc>
        <w:tc>
          <w:tcPr>
            <w:tcW w:w="8930" w:type="dxa"/>
            <w:gridSpan w:val="3"/>
          </w:tcPr>
          <w:p w:rsidR="00920293" w:rsidRPr="0079279A" w:rsidRDefault="00920293" w:rsidP="00B1460A">
            <w:pPr>
              <w:jc w:val="center"/>
            </w:pPr>
          </w:p>
          <w:p w:rsidR="00920293" w:rsidRPr="0079279A" w:rsidRDefault="00920293" w:rsidP="00B1460A">
            <w:pPr>
              <w:jc w:val="center"/>
              <w:rPr>
                <w:rFonts w:cs="Times New Roman"/>
                <w:b/>
              </w:rPr>
            </w:pPr>
            <w:r w:rsidRPr="0079279A">
              <w:rPr>
                <w:rFonts w:cs="Times New Roman"/>
                <w:b/>
              </w:rPr>
              <w:t>T.C.</w:t>
            </w:r>
          </w:p>
          <w:p w:rsidR="00920293" w:rsidRPr="0079279A" w:rsidRDefault="00920293" w:rsidP="00B1460A">
            <w:pPr>
              <w:jc w:val="center"/>
              <w:rPr>
                <w:rFonts w:cs="Times New Roman"/>
                <w:b/>
              </w:rPr>
            </w:pPr>
            <w:r w:rsidRPr="0079279A">
              <w:rPr>
                <w:rFonts w:cs="Times New Roman"/>
                <w:b/>
              </w:rPr>
              <w:t>AĞRI İBRAHİM ÇEÇEN ÜNİVERSİTESİ</w:t>
            </w:r>
          </w:p>
          <w:p w:rsidR="00920293" w:rsidRPr="0079279A" w:rsidRDefault="0044749F" w:rsidP="00B1460A">
            <w:pPr>
              <w:jc w:val="center"/>
              <w:rPr>
                <w:rFonts w:cs="Times New Roman"/>
                <w:b/>
              </w:rPr>
            </w:pPr>
            <w:r>
              <w:rPr>
                <w:rFonts w:cs="Times New Roman"/>
                <w:b/>
              </w:rPr>
              <w:t>BEDEN EĞİTİMİ VE SPOR</w:t>
            </w:r>
            <w:r w:rsidR="008E5463" w:rsidRPr="0079279A">
              <w:rPr>
                <w:rFonts w:cs="Times New Roman"/>
                <w:b/>
              </w:rPr>
              <w:t xml:space="preserve"> YÜKSEKOKULU</w:t>
            </w:r>
            <w:r w:rsidR="00920293" w:rsidRPr="0079279A">
              <w:rPr>
                <w:rFonts w:cs="Times New Roman"/>
                <w:b/>
              </w:rPr>
              <w:t xml:space="preserve"> İDARİ PERSONEL</w:t>
            </w:r>
          </w:p>
          <w:p w:rsidR="00920293" w:rsidRPr="0079279A" w:rsidRDefault="00920293" w:rsidP="00B1460A">
            <w:pPr>
              <w:jc w:val="center"/>
              <w:rPr>
                <w:b/>
              </w:rPr>
            </w:pPr>
            <w:r w:rsidRPr="0079279A">
              <w:rPr>
                <w:b/>
              </w:rPr>
              <w:t>PERSONEL GÖREV DAĞILIM ÇİZELGESİ</w:t>
            </w:r>
          </w:p>
        </w:tc>
      </w:tr>
      <w:tr w:rsidR="00920293" w:rsidRPr="0079279A" w:rsidTr="00B9397A">
        <w:tc>
          <w:tcPr>
            <w:tcW w:w="1986" w:type="dxa"/>
          </w:tcPr>
          <w:p w:rsidR="00920293" w:rsidRPr="0079279A" w:rsidRDefault="00920293" w:rsidP="00B1460A">
            <w:pPr>
              <w:jc w:val="center"/>
              <w:rPr>
                <w:b/>
              </w:rPr>
            </w:pPr>
            <w:r w:rsidRPr="0079279A">
              <w:rPr>
                <w:b/>
              </w:rPr>
              <w:t>AD SOYAD</w:t>
            </w:r>
          </w:p>
        </w:tc>
        <w:tc>
          <w:tcPr>
            <w:tcW w:w="2268" w:type="dxa"/>
          </w:tcPr>
          <w:p w:rsidR="00920293" w:rsidRPr="0079279A" w:rsidRDefault="00920293" w:rsidP="00B1460A">
            <w:pPr>
              <w:jc w:val="center"/>
              <w:rPr>
                <w:b/>
              </w:rPr>
            </w:pPr>
            <w:r w:rsidRPr="0079279A">
              <w:rPr>
                <w:b/>
              </w:rPr>
              <w:t>KADRO UNVANI</w:t>
            </w:r>
          </w:p>
        </w:tc>
        <w:tc>
          <w:tcPr>
            <w:tcW w:w="4076" w:type="dxa"/>
          </w:tcPr>
          <w:p w:rsidR="00920293" w:rsidRPr="0079279A" w:rsidRDefault="00920293" w:rsidP="00B1460A">
            <w:pPr>
              <w:jc w:val="center"/>
              <w:rPr>
                <w:b/>
              </w:rPr>
            </w:pPr>
            <w:r w:rsidRPr="0079279A">
              <w:rPr>
                <w:b/>
              </w:rPr>
              <w:t>GÖREVLERİ *</w:t>
            </w:r>
          </w:p>
        </w:tc>
        <w:tc>
          <w:tcPr>
            <w:tcW w:w="2586" w:type="dxa"/>
          </w:tcPr>
          <w:p w:rsidR="00920293" w:rsidRPr="0079279A" w:rsidRDefault="00920293" w:rsidP="00B1460A">
            <w:pPr>
              <w:jc w:val="center"/>
              <w:rPr>
                <w:b/>
              </w:rPr>
            </w:pPr>
            <w:r w:rsidRPr="0079279A">
              <w:rPr>
                <w:b/>
              </w:rPr>
              <w:t>GÖREV DEVRİ **</w:t>
            </w:r>
          </w:p>
        </w:tc>
      </w:tr>
      <w:tr w:rsidR="00920293" w:rsidRPr="0079279A" w:rsidTr="00096A80">
        <w:trPr>
          <w:trHeight w:val="902"/>
        </w:trPr>
        <w:tc>
          <w:tcPr>
            <w:tcW w:w="1986" w:type="dxa"/>
          </w:tcPr>
          <w:p w:rsidR="00920293" w:rsidRPr="0079279A" w:rsidRDefault="0079279A" w:rsidP="007505CB">
            <w:r w:rsidRPr="0079279A">
              <w:t>Gökhan BAYRAKTAR</w:t>
            </w:r>
          </w:p>
        </w:tc>
        <w:tc>
          <w:tcPr>
            <w:tcW w:w="2268" w:type="dxa"/>
          </w:tcPr>
          <w:p w:rsidR="00920293" w:rsidRPr="0079279A" w:rsidRDefault="0079279A" w:rsidP="008E5463">
            <w:pPr>
              <w:rPr>
                <w:color w:val="000000" w:themeColor="text1"/>
              </w:rPr>
            </w:pPr>
            <w:r w:rsidRPr="0079279A">
              <w:t>Prof</w:t>
            </w:r>
            <w:r w:rsidR="00DB65A8" w:rsidRPr="0079279A">
              <w:t>. Dr.</w:t>
            </w:r>
          </w:p>
        </w:tc>
        <w:tc>
          <w:tcPr>
            <w:tcW w:w="4076" w:type="dxa"/>
          </w:tcPr>
          <w:p w:rsidR="00920293" w:rsidRPr="0079279A" w:rsidRDefault="0044749F" w:rsidP="000F44AB">
            <w:pPr>
              <w:pStyle w:val="ListeParagraf"/>
              <w:numPr>
                <w:ilvl w:val="0"/>
                <w:numId w:val="5"/>
              </w:numPr>
              <w:autoSpaceDE w:val="0"/>
              <w:autoSpaceDN w:val="0"/>
              <w:adjustRightInd w:val="0"/>
              <w:ind w:left="318" w:hanging="219"/>
              <w:rPr>
                <w:rStyle w:val="Kpr"/>
                <w:rFonts w:cs="Times New Roman"/>
                <w:color w:val="000000" w:themeColor="text1"/>
                <w:u w:val="none"/>
              </w:rPr>
            </w:pPr>
            <w:hyperlink r:id="rId6" w:history="1">
              <w:r w:rsidR="007505CB" w:rsidRPr="0079279A">
                <w:rPr>
                  <w:rStyle w:val="Kpr"/>
                  <w:color w:val="000000" w:themeColor="text1"/>
                  <w:u w:val="none"/>
                </w:rPr>
                <w:t xml:space="preserve">Sağlık Hizmetleri </w:t>
              </w:r>
              <w:r w:rsidR="008E5463" w:rsidRPr="0079279A">
                <w:rPr>
                  <w:rStyle w:val="Kpr"/>
                  <w:color w:val="000000" w:themeColor="text1"/>
                  <w:u w:val="none"/>
                </w:rPr>
                <w:t>Meslek</w:t>
              </w:r>
              <w:r w:rsidR="000F44AB" w:rsidRPr="0079279A">
                <w:rPr>
                  <w:rStyle w:val="Kpr"/>
                  <w:color w:val="000000" w:themeColor="text1"/>
                  <w:u w:val="none"/>
                </w:rPr>
                <w:t xml:space="preserve"> Yüksekokulu</w:t>
              </w:r>
              <w:r w:rsidR="00920293" w:rsidRPr="0079279A">
                <w:rPr>
                  <w:rStyle w:val="Kpr"/>
                  <w:color w:val="000000" w:themeColor="text1"/>
                  <w:u w:val="none"/>
                </w:rPr>
                <w:t xml:space="preserve"> Müdürü</w:t>
              </w:r>
            </w:hyperlink>
            <w:r w:rsidR="00DB65A8" w:rsidRPr="0079279A">
              <w:rPr>
                <w:rStyle w:val="Kpr"/>
                <w:color w:val="000000" w:themeColor="text1"/>
                <w:u w:val="none"/>
              </w:rPr>
              <w:t xml:space="preserve"> </w:t>
            </w:r>
          </w:p>
          <w:p w:rsidR="00920293" w:rsidRPr="0079279A" w:rsidRDefault="00B9397A" w:rsidP="00B1460A">
            <w:pPr>
              <w:pStyle w:val="ListeParagraf"/>
              <w:numPr>
                <w:ilvl w:val="0"/>
                <w:numId w:val="5"/>
              </w:numPr>
              <w:autoSpaceDE w:val="0"/>
              <w:autoSpaceDN w:val="0"/>
              <w:adjustRightInd w:val="0"/>
              <w:ind w:left="318" w:hanging="219"/>
              <w:jc w:val="both"/>
              <w:rPr>
                <w:rFonts w:cs="Times New Roman"/>
              </w:rPr>
            </w:pPr>
            <w:r w:rsidRPr="0079279A">
              <w:rPr>
                <w:rFonts w:cs="Times New Roman"/>
              </w:rPr>
              <w:t>Harcama görevlisi</w:t>
            </w:r>
          </w:p>
          <w:p w:rsidR="00AB145D" w:rsidRPr="0079279A" w:rsidRDefault="00AB145D" w:rsidP="00AB145D">
            <w:pPr>
              <w:pStyle w:val="ListeParagraf"/>
              <w:numPr>
                <w:ilvl w:val="0"/>
                <w:numId w:val="5"/>
              </w:numPr>
              <w:autoSpaceDE w:val="0"/>
              <w:autoSpaceDN w:val="0"/>
              <w:adjustRightInd w:val="0"/>
              <w:ind w:left="318" w:hanging="219"/>
              <w:jc w:val="both"/>
              <w:rPr>
                <w:rFonts w:cs="Times New Roman"/>
              </w:rPr>
            </w:pPr>
            <w:r w:rsidRPr="0079279A">
              <w:rPr>
                <w:rFonts w:cs="Times New Roman"/>
              </w:rPr>
              <w:t>Yönetim Kurulu Başkanı</w:t>
            </w:r>
          </w:p>
          <w:p w:rsidR="00AB145D" w:rsidRPr="0079279A" w:rsidRDefault="00AB145D" w:rsidP="00AB145D">
            <w:pPr>
              <w:pStyle w:val="ListeParagraf"/>
              <w:numPr>
                <w:ilvl w:val="0"/>
                <w:numId w:val="5"/>
              </w:numPr>
              <w:autoSpaceDE w:val="0"/>
              <w:autoSpaceDN w:val="0"/>
              <w:adjustRightInd w:val="0"/>
              <w:ind w:left="318" w:hanging="219"/>
              <w:jc w:val="both"/>
              <w:rPr>
                <w:rFonts w:cs="Times New Roman"/>
              </w:rPr>
            </w:pPr>
            <w:r w:rsidRPr="0079279A">
              <w:rPr>
                <w:rFonts w:cs="Times New Roman"/>
              </w:rPr>
              <w:t xml:space="preserve">Yüksekokul Kurulu Başkanı </w:t>
            </w:r>
          </w:p>
          <w:p w:rsidR="00AB145D" w:rsidRPr="0079279A" w:rsidRDefault="00AB145D" w:rsidP="00605ADB">
            <w:pPr>
              <w:pStyle w:val="ListeParagraf"/>
              <w:numPr>
                <w:ilvl w:val="0"/>
                <w:numId w:val="5"/>
              </w:numPr>
              <w:autoSpaceDE w:val="0"/>
              <w:autoSpaceDN w:val="0"/>
              <w:adjustRightInd w:val="0"/>
              <w:ind w:left="318" w:hanging="219"/>
              <w:jc w:val="both"/>
              <w:rPr>
                <w:rFonts w:cs="Times New Roman"/>
              </w:rPr>
            </w:pPr>
            <w:r w:rsidRPr="0079279A">
              <w:rPr>
                <w:rFonts w:cs="Times New Roman"/>
              </w:rPr>
              <w:t>Disiplin Kurulu Başkanı</w:t>
            </w:r>
          </w:p>
        </w:tc>
        <w:tc>
          <w:tcPr>
            <w:tcW w:w="2586" w:type="dxa"/>
          </w:tcPr>
          <w:p w:rsidR="008E5463" w:rsidRDefault="0079279A" w:rsidP="00DB65A8">
            <w:r w:rsidRPr="0079279A">
              <w:t xml:space="preserve">Dr. </w:t>
            </w:r>
            <w:proofErr w:type="spellStart"/>
            <w:r w:rsidRPr="0079279A">
              <w:t>Öğr</w:t>
            </w:r>
            <w:proofErr w:type="spellEnd"/>
            <w:r w:rsidRPr="0079279A">
              <w:t xml:space="preserve">. Üyesi </w:t>
            </w:r>
            <w:r>
              <w:t xml:space="preserve">               </w:t>
            </w:r>
            <w:r w:rsidRPr="0079279A">
              <w:t xml:space="preserve">  Mustafa VURAL</w:t>
            </w:r>
          </w:p>
          <w:p w:rsidR="00EF178F" w:rsidRDefault="00EF178F" w:rsidP="00DB65A8"/>
          <w:p w:rsidR="0079279A" w:rsidRPr="0079279A" w:rsidRDefault="0079279A" w:rsidP="00DB65A8">
            <w:r w:rsidRPr="0079279A">
              <w:t xml:space="preserve">Dr. </w:t>
            </w:r>
            <w:proofErr w:type="spellStart"/>
            <w:r w:rsidRPr="0079279A">
              <w:t>Öğr</w:t>
            </w:r>
            <w:proofErr w:type="spellEnd"/>
            <w:r w:rsidRPr="0079279A">
              <w:t xml:space="preserve">. Üyesi </w:t>
            </w:r>
            <w:r>
              <w:t xml:space="preserve">               </w:t>
            </w:r>
            <w:r w:rsidRPr="0079279A">
              <w:t xml:space="preserve">  </w:t>
            </w:r>
            <w:r>
              <w:t>Serkan T. AKA</w:t>
            </w:r>
          </w:p>
        </w:tc>
      </w:tr>
      <w:tr w:rsidR="00920293" w:rsidRPr="0079279A" w:rsidTr="00B9397A">
        <w:tc>
          <w:tcPr>
            <w:tcW w:w="1986" w:type="dxa"/>
          </w:tcPr>
          <w:p w:rsidR="00920293" w:rsidRPr="0079279A" w:rsidRDefault="0079279A" w:rsidP="00B1460A">
            <w:r w:rsidRPr="0079279A">
              <w:t>Serkan T. AKA</w:t>
            </w:r>
            <w:r w:rsidR="00096A80" w:rsidRPr="0079279A">
              <w:t xml:space="preserve"> </w:t>
            </w:r>
          </w:p>
        </w:tc>
        <w:tc>
          <w:tcPr>
            <w:tcW w:w="2268" w:type="dxa"/>
          </w:tcPr>
          <w:p w:rsidR="00920293" w:rsidRPr="0079279A" w:rsidRDefault="00DB65A8" w:rsidP="00B1460A">
            <w:pPr>
              <w:rPr>
                <w:color w:val="000000" w:themeColor="text1"/>
                <w:u w:val="single"/>
              </w:rPr>
            </w:pPr>
            <w:r w:rsidRPr="0079279A">
              <w:t xml:space="preserve">Dr. </w:t>
            </w:r>
            <w:proofErr w:type="spellStart"/>
            <w:r w:rsidRPr="0079279A">
              <w:t>Öğr</w:t>
            </w:r>
            <w:proofErr w:type="spellEnd"/>
            <w:r w:rsidRPr="0079279A">
              <w:t>. Üyesi</w:t>
            </w:r>
          </w:p>
        </w:tc>
        <w:tc>
          <w:tcPr>
            <w:tcW w:w="4076" w:type="dxa"/>
          </w:tcPr>
          <w:p w:rsidR="00920293" w:rsidRPr="0079279A" w:rsidRDefault="0044749F" w:rsidP="00632070">
            <w:pPr>
              <w:pStyle w:val="ListeParagraf"/>
              <w:numPr>
                <w:ilvl w:val="0"/>
                <w:numId w:val="8"/>
              </w:numPr>
              <w:ind w:left="318" w:hanging="219"/>
              <w:rPr>
                <w:rStyle w:val="Kpr"/>
                <w:color w:val="000000" w:themeColor="text1"/>
                <w:u w:val="none"/>
              </w:rPr>
            </w:pPr>
            <w:hyperlink r:id="rId7" w:history="1">
              <w:r w:rsidR="00F73765" w:rsidRPr="0079279A">
                <w:rPr>
                  <w:rStyle w:val="Kpr"/>
                  <w:color w:val="000000" w:themeColor="text1"/>
                  <w:u w:val="none"/>
                </w:rPr>
                <w:t>Sağlık Hizmetleri</w:t>
              </w:r>
              <w:r w:rsidR="008E5463" w:rsidRPr="0079279A">
                <w:rPr>
                  <w:rStyle w:val="Kpr"/>
                  <w:color w:val="000000" w:themeColor="text1"/>
                  <w:u w:val="none"/>
                </w:rPr>
                <w:t xml:space="preserve"> Meslek</w:t>
              </w:r>
              <w:r w:rsidR="00920293" w:rsidRPr="0079279A">
                <w:rPr>
                  <w:rStyle w:val="Kpr"/>
                  <w:color w:val="000000" w:themeColor="text1"/>
                  <w:u w:val="none"/>
                </w:rPr>
                <w:t xml:space="preserve"> Yüksekokulu Müdür Yardımcısı</w:t>
              </w:r>
            </w:hyperlink>
            <w:r w:rsidR="00920293" w:rsidRPr="0079279A">
              <w:rPr>
                <w:rStyle w:val="Kpr"/>
                <w:color w:val="000000" w:themeColor="text1"/>
                <w:u w:val="none"/>
              </w:rPr>
              <w:t>.</w:t>
            </w:r>
          </w:p>
          <w:p w:rsidR="00DB65A8" w:rsidRPr="0079279A" w:rsidRDefault="00DB65A8" w:rsidP="00B1460A">
            <w:pPr>
              <w:pStyle w:val="ListeParagraf"/>
              <w:numPr>
                <w:ilvl w:val="0"/>
                <w:numId w:val="8"/>
              </w:numPr>
              <w:ind w:left="318" w:hanging="219"/>
              <w:rPr>
                <w:rStyle w:val="Kpr"/>
                <w:color w:val="auto"/>
                <w:u w:val="none"/>
              </w:rPr>
            </w:pPr>
            <w:r w:rsidRPr="0079279A">
              <w:rPr>
                <w:rStyle w:val="Kpr"/>
                <w:color w:val="000000" w:themeColor="text1"/>
                <w:u w:val="none"/>
              </w:rPr>
              <w:t>Tıbbi Hizmetler ve Teknikler Bölümü Öğretim üyesi</w:t>
            </w:r>
          </w:p>
          <w:p w:rsidR="0080460C" w:rsidRPr="0079279A" w:rsidRDefault="0080460C" w:rsidP="00B1460A">
            <w:pPr>
              <w:pStyle w:val="ListeParagraf"/>
              <w:numPr>
                <w:ilvl w:val="0"/>
                <w:numId w:val="8"/>
              </w:numPr>
              <w:ind w:left="318" w:hanging="219"/>
            </w:pPr>
            <w:r w:rsidRPr="0079279A">
              <w:t>Yönetim kurulu üyesi</w:t>
            </w:r>
          </w:p>
          <w:p w:rsidR="0080460C" w:rsidRPr="0079279A" w:rsidRDefault="0080460C" w:rsidP="00B1460A">
            <w:pPr>
              <w:pStyle w:val="ListeParagraf"/>
              <w:numPr>
                <w:ilvl w:val="0"/>
                <w:numId w:val="8"/>
              </w:numPr>
              <w:ind w:left="318" w:hanging="219"/>
            </w:pPr>
            <w:r w:rsidRPr="0079279A">
              <w:t>Yüksekokul ku</w:t>
            </w:r>
            <w:bookmarkStart w:id="0" w:name="_GoBack"/>
            <w:bookmarkEnd w:id="0"/>
            <w:r w:rsidRPr="0079279A">
              <w:t>rul Üyesi</w:t>
            </w:r>
          </w:p>
          <w:p w:rsidR="00A46977" w:rsidRPr="0079279A" w:rsidRDefault="00A46977" w:rsidP="00A46977">
            <w:pPr>
              <w:pStyle w:val="ListeParagraf"/>
              <w:numPr>
                <w:ilvl w:val="0"/>
                <w:numId w:val="8"/>
              </w:numPr>
              <w:ind w:left="318" w:hanging="219"/>
            </w:pPr>
            <w:r w:rsidRPr="0079279A">
              <w:t>Taşınır Kontrol Yetkilisi</w:t>
            </w:r>
          </w:p>
        </w:tc>
        <w:tc>
          <w:tcPr>
            <w:tcW w:w="2586" w:type="dxa"/>
          </w:tcPr>
          <w:p w:rsidR="00920293" w:rsidRPr="0079279A" w:rsidRDefault="0079279A" w:rsidP="0079279A">
            <w:r w:rsidRPr="0079279A">
              <w:t xml:space="preserve">Dr. </w:t>
            </w:r>
            <w:proofErr w:type="spellStart"/>
            <w:r w:rsidRPr="0079279A">
              <w:t>Öğr</w:t>
            </w:r>
            <w:proofErr w:type="spellEnd"/>
            <w:r w:rsidRPr="0079279A">
              <w:t xml:space="preserve">. Üyesi </w:t>
            </w:r>
            <w:r>
              <w:t xml:space="preserve">               </w:t>
            </w:r>
            <w:r w:rsidR="008E5463" w:rsidRPr="0079279A">
              <w:t xml:space="preserve"> </w:t>
            </w:r>
            <w:r w:rsidRPr="0079279A">
              <w:t xml:space="preserve"> Mustafa VURAL</w:t>
            </w:r>
          </w:p>
        </w:tc>
      </w:tr>
      <w:tr w:rsidR="00F73765" w:rsidRPr="0079279A" w:rsidTr="00B9397A">
        <w:tc>
          <w:tcPr>
            <w:tcW w:w="1986" w:type="dxa"/>
          </w:tcPr>
          <w:p w:rsidR="00F73765" w:rsidRPr="0079279A" w:rsidRDefault="0079279A" w:rsidP="00B1460A">
            <w:r w:rsidRPr="0079279A">
              <w:t>Mustafa VURAL</w:t>
            </w:r>
          </w:p>
        </w:tc>
        <w:tc>
          <w:tcPr>
            <w:tcW w:w="2268" w:type="dxa"/>
          </w:tcPr>
          <w:p w:rsidR="00F73765" w:rsidRPr="0079279A" w:rsidRDefault="0079279A" w:rsidP="00B1460A">
            <w:r w:rsidRPr="0079279A">
              <w:t xml:space="preserve">Dr. </w:t>
            </w:r>
            <w:proofErr w:type="spellStart"/>
            <w:r w:rsidRPr="0079279A">
              <w:t>Öğr</w:t>
            </w:r>
            <w:proofErr w:type="spellEnd"/>
            <w:r w:rsidRPr="0079279A">
              <w:t>. Üyesi</w:t>
            </w:r>
          </w:p>
        </w:tc>
        <w:tc>
          <w:tcPr>
            <w:tcW w:w="4076" w:type="dxa"/>
          </w:tcPr>
          <w:p w:rsidR="00F73765" w:rsidRPr="0079279A" w:rsidRDefault="0044749F" w:rsidP="00632070">
            <w:pPr>
              <w:pStyle w:val="ListeParagraf"/>
              <w:numPr>
                <w:ilvl w:val="0"/>
                <w:numId w:val="8"/>
              </w:numPr>
              <w:ind w:left="318" w:hanging="219"/>
              <w:rPr>
                <w:rStyle w:val="Kpr"/>
                <w:color w:val="auto"/>
                <w:u w:val="none"/>
              </w:rPr>
            </w:pPr>
            <w:hyperlink r:id="rId8" w:history="1">
              <w:r w:rsidR="0079279A">
                <w:rPr>
                  <w:rStyle w:val="Kpr"/>
                  <w:color w:val="000000" w:themeColor="text1"/>
                  <w:u w:val="none"/>
                </w:rPr>
                <w:t>Beden Eğitimi ve Spor</w:t>
              </w:r>
              <w:r w:rsidR="0077758B" w:rsidRPr="0079279A">
                <w:rPr>
                  <w:rStyle w:val="Kpr"/>
                  <w:color w:val="000000" w:themeColor="text1"/>
                  <w:u w:val="none"/>
                </w:rPr>
                <w:t xml:space="preserve"> Yüksekokulu Müdür Yardımcısı</w:t>
              </w:r>
            </w:hyperlink>
          </w:p>
          <w:p w:rsidR="0077758B" w:rsidRPr="0079279A" w:rsidRDefault="00DB65A8" w:rsidP="00632070">
            <w:pPr>
              <w:pStyle w:val="ListeParagraf"/>
              <w:numPr>
                <w:ilvl w:val="0"/>
                <w:numId w:val="8"/>
              </w:numPr>
              <w:ind w:left="318" w:hanging="219"/>
              <w:rPr>
                <w:rStyle w:val="Kpr"/>
                <w:color w:val="auto"/>
                <w:u w:val="none"/>
              </w:rPr>
            </w:pPr>
            <w:r w:rsidRPr="0079279A">
              <w:rPr>
                <w:rStyle w:val="Kpr"/>
                <w:color w:val="000000" w:themeColor="text1"/>
                <w:u w:val="none"/>
              </w:rPr>
              <w:t>Tıbbi Hizmetler ve Teknikler Bölümü</w:t>
            </w:r>
            <w:r w:rsidR="0077758B" w:rsidRPr="0079279A">
              <w:rPr>
                <w:rStyle w:val="Kpr"/>
                <w:color w:val="000000" w:themeColor="text1"/>
                <w:u w:val="none"/>
              </w:rPr>
              <w:t xml:space="preserve"> Öğretim Görevlisi</w:t>
            </w:r>
          </w:p>
          <w:p w:rsidR="0080460C" w:rsidRPr="0079279A" w:rsidRDefault="0080460C" w:rsidP="00632070">
            <w:pPr>
              <w:pStyle w:val="ListeParagraf"/>
              <w:numPr>
                <w:ilvl w:val="0"/>
                <w:numId w:val="8"/>
              </w:numPr>
              <w:ind w:left="318" w:hanging="219"/>
            </w:pPr>
            <w:r w:rsidRPr="0079279A">
              <w:rPr>
                <w:rStyle w:val="Kpr"/>
                <w:color w:val="000000" w:themeColor="text1"/>
                <w:u w:val="none"/>
              </w:rPr>
              <w:t>Yüksekokul kurul üyesi</w:t>
            </w:r>
          </w:p>
        </w:tc>
        <w:tc>
          <w:tcPr>
            <w:tcW w:w="2586" w:type="dxa"/>
          </w:tcPr>
          <w:p w:rsidR="00F73765" w:rsidRPr="0079279A" w:rsidRDefault="00DB65A8" w:rsidP="00B1460A">
            <w:r w:rsidRPr="0079279A">
              <w:t xml:space="preserve">Dr. </w:t>
            </w:r>
            <w:proofErr w:type="spellStart"/>
            <w:r w:rsidRPr="0079279A">
              <w:t>Öğr</w:t>
            </w:r>
            <w:proofErr w:type="spellEnd"/>
            <w:r w:rsidRPr="0079279A">
              <w:t xml:space="preserve">. </w:t>
            </w:r>
            <w:r w:rsidR="0079279A" w:rsidRPr="0079279A">
              <w:t xml:space="preserve">Üyesi </w:t>
            </w:r>
            <w:r w:rsidR="0079279A">
              <w:t xml:space="preserve">                      </w:t>
            </w:r>
            <w:r w:rsidR="0079279A" w:rsidRPr="0079279A">
              <w:t>Serkan T. AKA</w:t>
            </w:r>
          </w:p>
        </w:tc>
      </w:tr>
      <w:tr w:rsidR="00920293" w:rsidRPr="0079279A" w:rsidTr="00B9397A">
        <w:tc>
          <w:tcPr>
            <w:tcW w:w="1986" w:type="dxa"/>
          </w:tcPr>
          <w:p w:rsidR="00920293" w:rsidRPr="0079279A" w:rsidRDefault="0079279A" w:rsidP="00B1460A">
            <w:r w:rsidRPr="0079279A">
              <w:t>Veysel DOĞAN</w:t>
            </w:r>
          </w:p>
        </w:tc>
        <w:tc>
          <w:tcPr>
            <w:tcW w:w="2268" w:type="dxa"/>
          </w:tcPr>
          <w:p w:rsidR="00920293" w:rsidRPr="0079279A" w:rsidRDefault="0079279A" w:rsidP="00B1460A">
            <w:r w:rsidRPr="0079279A">
              <w:t xml:space="preserve">Yüksekokul </w:t>
            </w:r>
            <w:proofErr w:type="spellStart"/>
            <w:r w:rsidRPr="0079279A">
              <w:t>Sekreterİ</w:t>
            </w:r>
            <w:proofErr w:type="spellEnd"/>
          </w:p>
        </w:tc>
        <w:tc>
          <w:tcPr>
            <w:tcW w:w="4076" w:type="dxa"/>
          </w:tcPr>
          <w:p w:rsidR="00920293" w:rsidRPr="0079279A" w:rsidRDefault="0079279A" w:rsidP="00B1460A">
            <w:pPr>
              <w:pStyle w:val="ListeParagraf"/>
              <w:numPr>
                <w:ilvl w:val="0"/>
                <w:numId w:val="5"/>
              </w:numPr>
              <w:autoSpaceDE w:val="0"/>
              <w:autoSpaceDN w:val="0"/>
              <w:adjustRightInd w:val="0"/>
              <w:ind w:left="318" w:hanging="219"/>
              <w:jc w:val="both"/>
              <w:rPr>
                <w:rFonts w:cs="Times New Roman"/>
              </w:rPr>
            </w:pPr>
            <w:r>
              <w:rPr>
                <w:rFonts w:cs="Times New Roman"/>
              </w:rPr>
              <w:t xml:space="preserve">Yüksekokul Sekreter </w:t>
            </w:r>
          </w:p>
          <w:p w:rsidR="00920293" w:rsidRPr="0079279A" w:rsidRDefault="0079279A" w:rsidP="00B1460A">
            <w:pPr>
              <w:pStyle w:val="ListeParagraf"/>
              <w:numPr>
                <w:ilvl w:val="0"/>
                <w:numId w:val="5"/>
              </w:numPr>
              <w:autoSpaceDE w:val="0"/>
              <w:autoSpaceDN w:val="0"/>
              <w:adjustRightInd w:val="0"/>
              <w:ind w:left="318" w:hanging="219"/>
              <w:jc w:val="both"/>
              <w:rPr>
                <w:rFonts w:cs="Times New Roman"/>
              </w:rPr>
            </w:pPr>
            <w:r>
              <w:rPr>
                <w:rFonts w:cs="Times New Roman"/>
              </w:rPr>
              <w:t>Gerçekleştirme G</w:t>
            </w:r>
            <w:r w:rsidR="00920293" w:rsidRPr="0079279A">
              <w:rPr>
                <w:rFonts w:cs="Times New Roman"/>
              </w:rPr>
              <w:t>örevlisi</w:t>
            </w:r>
          </w:p>
          <w:p w:rsidR="00920293" w:rsidRPr="0079279A" w:rsidRDefault="00920293" w:rsidP="00B1460A">
            <w:pPr>
              <w:pStyle w:val="ListeParagraf"/>
              <w:numPr>
                <w:ilvl w:val="0"/>
                <w:numId w:val="5"/>
              </w:numPr>
              <w:autoSpaceDE w:val="0"/>
              <w:autoSpaceDN w:val="0"/>
              <w:adjustRightInd w:val="0"/>
              <w:ind w:left="318" w:hanging="219"/>
              <w:jc w:val="both"/>
              <w:rPr>
                <w:rFonts w:cs="Times New Roman"/>
              </w:rPr>
            </w:pPr>
            <w:r w:rsidRPr="0079279A">
              <w:rPr>
                <w:rFonts w:cs="Times New Roman"/>
              </w:rPr>
              <w:t>Yönetim Kurulu Raportörü</w:t>
            </w:r>
          </w:p>
          <w:p w:rsidR="00920293" w:rsidRPr="0079279A" w:rsidRDefault="00920293" w:rsidP="00B1460A">
            <w:pPr>
              <w:pStyle w:val="ListeParagraf"/>
              <w:numPr>
                <w:ilvl w:val="0"/>
                <w:numId w:val="5"/>
              </w:numPr>
              <w:autoSpaceDE w:val="0"/>
              <w:autoSpaceDN w:val="0"/>
              <w:adjustRightInd w:val="0"/>
              <w:ind w:left="318" w:hanging="219"/>
              <w:jc w:val="both"/>
              <w:rPr>
                <w:rFonts w:cs="Times New Roman"/>
              </w:rPr>
            </w:pPr>
            <w:r w:rsidRPr="0079279A">
              <w:rPr>
                <w:rFonts w:cs="Times New Roman"/>
              </w:rPr>
              <w:t>Yüksekokul Kurulu Raportörü</w:t>
            </w:r>
          </w:p>
          <w:p w:rsidR="00AB145D" w:rsidRPr="0079279A" w:rsidRDefault="00AB145D" w:rsidP="00B1460A">
            <w:pPr>
              <w:pStyle w:val="ListeParagraf"/>
              <w:numPr>
                <w:ilvl w:val="0"/>
                <w:numId w:val="5"/>
              </w:numPr>
              <w:autoSpaceDE w:val="0"/>
              <w:autoSpaceDN w:val="0"/>
              <w:adjustRightInd w:val="0"/>
              <w:ind w:left="318" w:hanging="219"/>
              <w:jc w:val="both"/>
              <w:rPr>
                <w:rFonts w:cs="Times New Roman"/>
              </w:rPr>
            </w:pPr>
            <w:r w:rsidRPr="0079279A">
              <w:rPr>
                <w:rFonts w:cs="Times New Roman"/>
              </w:rPr>
              <w:t>Disiplin Kurulu Raportörü</w:t>
            </w:r>
          </w:p>
        </w:tc>
        <w:tc>
          <w:tcPr>
            <w:tcW w:w="2586" w:type="dxa"/>
          </w:tcPr>
          <w:p w:rsidR="00DB65A8" w:rsidRPr="0079279A" w:rsidRDefault="00DB65A8" w:rsidP="00B1460A"/>
          <w:p w:rsidR="00DB65A8" w:rsidRDefault="0079279A" w:rsidP="00B1460A">
            <w:r w:rsidRPr="0079279A">
              <w:t xml:space="preserve">Deniz SAĞLAMTAŞ </w:t>
            </w:r>
          </w:p>
          <w:p w:rsidR="00EF178F" w:rsidRPr="0079279A" w:rsidRDefault="00EF178F" w:rsidP="00B1460A"/>
          <w:p w:rsidR="00DB65A8" w:rsidRPr="0079279A" w:rsidRDefault="0079279A" w:rsidP="00B1460A">
            <w:r w:rsidRPr="0079279A">
              <w:t xml:space="preserve">Mikail ÇELİK </w:t>
            </w:r>
          </w:p>
        </w:tc>
      </w:tr>
      <w:tr w:rsidR="000B3DCD" w:rsidRPr="0079279A" w:rsidTr="003735D7">
        <w:trPr>
          <w:trHeight w:val="122"/>
        </w:trPr>
        <w:tc>
          <w:tcPr>
            <w:tcW w:w="1986" w:type="dxa"/>
          </w:tcPr>
          <w:p w:rsidR="000B3DCD" w:rsidRPr="0079279A" w:rsidRDefault="000B3DCD" w:rsidP="000B3DCD">
            <w:r w:rsidRPr="0079279A">
              <w:t>Deniz SAĞLAMTAŞ</w:t>
            </w:r>
          </w:p>
        </w:tc>
        <w:tc>
          <w:tcPr>
            <w:tcW w:w="2268" w:type="dxa"/>
          </w:tcPr>
          <w:p w:rsidR="000B3DCD" w:rsidRPr="0079279A" w:rsidRDefault="000B3DCD" w:rsidP="000B3DCD">
            <w:r w:rsidRPr="0079279A">
              <w:t>Bilgisayar İşletmeni</w:t>
            </w:r>
          </w:p>
        </w:tc>
        <w:tc>
          <w:tcPr>
            <w:tcW w:w="4076" w:type="dxa"/>
            <w:vAlign w:val="bottom"/>
          </w:tcPr>
          <w:p w:rsidR="000B3DCD" w:rsidRPr="00985E21" w:rsidRDefault="000B3DCD" w:rsidP="000B3DCD">
            <w:pPr>
              <w:rPr>
                <w:rFonts w:ascii="Times New Roman" w:hAnsi="Times New Roman" w:cs="Times New Roman"/>
              </w:rPr>
            </w:pPr>
            <w:r w:rsidRPr="00307493">
              <w:rPr>
                <w:rFonts w:ascii="Times New Roman" w:hAnsi="Times New Roman" w:cs="Times New Roman"/>
              </w:rPr>
              <w:t>Beden Eğitimi Ve Spor Yüksekokulu</w:t>
            </w:r>
            <w:r>
              <w:rPr>
                <w:rFonts w:ascii="Times New Roman" w:hAnsi="Times New Roman" w:cs="Times New Roman"/>
              </w:rPr>
              <w:t xml:space="preserve"> Müdürlüğüne</w:t>
            </w:r>
            <w:r w:rsidRPr="00985E21">
              <w:rPr>
                <w:rFonts w:ascii="Times New Roman" w:eastAsia="Times New Roman" w:hAnsi="Times New Roman" w:cs="Times New Roman"/>
              </w:rPr>
              <w:t xml:space="preserve"> dışarıdan ve içeriden gelen evrakları “Gelen Evrak“ ve “Giden Evrak“ kayıt defterine yazmak ve her dosyaya bir ad vererek evrak kayıt defterlerine işlenmiş ve gereği yerine getirilmiş evrakları dosyaya yerleştirmek, havale edildiği birimlere zimmetle teslim etmek,</w:t>
            </w:r>
          </w:p>
          <w:p w:rsidR="000B3DCD" w:rsidRPr="00985E21" w:rsidRDefault="000B3DCD" w:rsidP="000B3DCD">
            <w:pPr>
              <w:rPr>
                <w:rFonts w:ascii="Times New Roman" w:hAnsi="Times New Roman" w:cs="Times New Roman"/>
              </w:rPr>
            </w:pPr>
            <w:r w:rsidRPr="00985E21">
              <w:rPr>
                <w:rFonts w:ascii="Times New Roman" w:hAnsi="Times New Roman" w:cs="Times New Roman"/>
              </w:rPr>
              <w:t>Akademik ve idari personel ile ilgili yazışma işlemlerini yapar.</w:t>
            </w:r>
          </w:p>
          <w:p w:rsidR="000B3DCD" w:rsidRPr="003850EA" w:rsidRDefault="000B3DCD" w:rsidP="000B3DCD">
            <w:pPr>
              <w:jc w:val="both"/>
              <w:rPr>
                <w:rFonts w:ascii="Times New Roman" w:eastAsia="Times New Roman" w:hAnsi="Times New Roman" w:cs="Times New Roman"/>
              </w:rPr>
            </w:pPr>
            <w:r w:rsidRPr="003850EA">
              <w:rPr>
                <w:rFonts w:ascii="Times New Roman" w:eastAsia="Times New Roman" w:hAnsi="Times New Roman" w:cs="Times New Roman"/>
              </w:rPr>
              <w:t xml:space="preserve">Yönetim Kurul Tutanağındaki kararlarının fotokopilerini; ilgili ( Öğrenci İşleri- Öğrenci-Bölüm Sekreterliği-Akademik ve İdari Personele) birimlere zimmetle teslim etmek. </w:t>
            </w:r>
          </w:p>
          <w:p w:rsidR="000B3DCD" w:rsidRPr="003850EA" w:rsidRDefault="000B3DCD" w:rsidP="000B3DCD">
            <w:pPr>
              <w:jc w:val="both"/>
              <w:rPr>
                <w:rFonts w:ascii="Times New Roman" w:eastAsia="Times New Roman" w:hAnsi="Times New Roman" w:cs="Times New Roman"/>
              </w:rPr>
            </w:pPr>
            <w:r w:rsidRPr="003850EA">
              <w:rPr>
                <w:rFonts w:ascii="Times New Roman" w:eastAsia="Times New Roman" w:hAnsi="Times New Roman" w:cs="Times New Roman"/>
              </w:rPr>
              <w:t xml:space="preserve">Yapılacak yazışmaları yapmak. Arzına kararların uygundur evraklarını takip etmek </w:t>
            </w:r>
            <w:r>
              <w:rPr>
                <w:rFonts w:ascii="Times New Roman" w:eastAsia="Times New Roman" w:hAnsi="Times New Roman" w:cs="Times New Roman"/>
              </w:rPr>
              <w:t>ve düzenli dosyalamak,</w:t>
            </w:r>
          </w:p>
          <w:p w:rsidR="000B3DCD" w:rsidRPr="003850EA" w:rsidRDefault="000B3DCD" w:rsidP="000B3DCD">
            <w:pPr>
              <w:jc w:val="both"/>
              <w:rPr>
                <w:rFonts w:ascii="Times New Roman" w:eastAsia="Times New Roman" w:hAnsi="Times New Roman" w:cs="Times New Roman"/>
              </w:rPr>
            </w:pPr>
            <w:r w:rsidRPr="003850EA">
              <w:rPr>
                <w:rFonts w:ascii="Times New Roman" w:eastAsia="Times New Roman" w:hAnsi="Times New Roman" w:cs="Times New Roman"/>
              </w:rPr>
              <w:t>Yüksekokula gelen duyurulardan Müdürlüğün uygun gördüklerini derslikler</w:t>
            </w:r>
            <w:r>
              <w:rPr>
                <w:rFonts w:ascii="Times New Roman" w:eastAsia="Times New Roman" w:hAnsi="Times New Roman" w:cs="Times New Roman"/>
              </w:rPr>
              <w:t xml:space="preserve"> </w:t>
            </w:r>
            <w:r w:rsidRPr="003850EA">
              <w:rPr>
                <w:rFonts w:ascii="Times New Roman" w:eastAsia="Times New Roman" w:hAnsi="Times New Roman" w:cs="Times New Roman"/>
              </w:rPr>
              <w:lastRenderedPageBreak/>
              <w:t>civarındaki panolara asmak ve birer suretlerini dosyalamak,</w:t>
            </w:r>
          </w:p>
          <w:p w:rsidR="000B3DCD" w:rsidRPr="00985E21" w:rsidRDefault="000B3DCD" w:rsidP="000B3DCD">
            <w:pPr>
              <w:rPr>
                <w:rFonts w:ascii="Times New Roman" w:hAnsi="Times New Roman" w:cs="Times New Roman"/>
              </w:rPr>
            </w:pPr>
            <w:r w:rsidRPr="00985E21">
              <w:rPr>
                <w:rFonts w:ascii="Times New Roman" w:hAnsi="Times New Roman" w:cs="Times New Roman"/>
              </w:rPr>
              <w:t>Müdürlük ile ilgili duyuruların yapılmasını sağlar.</w:t>
            </w:r>
          </w:p>
          <w:p w:rsidR="000B3DCD" w:rsidRPr="00985E21" w:rsidRDefault="000B3DCD" w:rsidP="000B3DCD">
            <w:pPr>
              <w:rPr>
                <w:rFonts w:ascii="Times New Roman" w:hAnsi="Times New Roman" w:cs="Times New Roman"/>
              </w:rPr>
            </w:pPr>
            <w:r w:rsidRPr="00985E21">
              <w:rPr>
                <w:rFonts w:ascii="Times New Roman" w:hAnsi="Times New Roman" w:cs="Times New Roman"/>
              </w:rPr>
              <w:t>Müdürlükte oluşturulan komisyonların yazışmalarını yapar.</w:t>
            </w:r>
          </w:p>
          <w:p w:rsidR="000B3DCD" w:rsidRPr="00985E21" w:rsidRDefault="000B3DCD" w:rsidP="000B3DCD">
            <w:pPr>
              <w:rPr>
                <w:rFonts w:ascii="Times New Roman" w:hAnsi="Times New Roman" w:cs="Times New Roman"/>
              </w:rPr>
            </w:pPr>
            <w:r w:rsidRPr="00985E21">
              <w:rPr>
                <w:rFonts w:ascii="Times New Roman" w:hAnsi="Times New Roman" w:cs="Times New Roman"/>
              </w:rPr>
              <w:t>Kültürel faaliyet yazışma tarihlerinin birimlere bildirilip, afişlerinin gerekli yerlere asılması işlemlerini yürütür.</w:t>
            </w:r>
          </w:p>
          <w:p w:rsidR="000B3DCD" w:rsidRPr="00985E21" w:rsidRDefault="000B3DCD" w:rsidP="000B3DCD">
            <w:pPr>
              <w:rPr>
                <w:rFonts w:ascii="Times New Roman" w:hAnsi="Times New Roman" w:cs="Times New Roman"/>
              </w:rPr>
            </w:pPr>
            <w:r w:rsidRPr="00985E21">
              <w:rPr>
                <w:rFonts w:ascii="Times New Roman" w:hAnsi="Times New Roman" w:cs="Times New Roman"/>
              </w:rPr>
              <w:t>Müdürlük akademik ve idari personelinin her türlü posta evraklarının teslim alınıp dağıtım işlerini yapar.</w:t>
            </w:r>
          </w:p>
          <w:p w:rsidR="000B3DCD" w:rsidRPr="00985E21" w:rsidRDefault="000B3DCD" w:rsidP="000B3DCD">
            <w:pPr>
              <w:rPr>
                <w:rFonts w:ascii="Times New Roman" w:hAnsi="Times New Roman" w:cs="Times New Roman"/>
              </w:rPr>
            </w:pPr>
            <w:r w:rsidRPr="00985E21">
              <w:rPr>
                <w:rFonts w:ascii="Times New Roman" w:hAnsi="Times New Roman" w:cs="Times New Roman"/>
              </w:rPr>
              <w:t>Müdürlükçe oluşturulan komisyonların görev tanımlarını ve listesini arşivler.</w:t>
            </w:r>
          </w:p>
          <w:p w:rsidR="000B3DCD" w:rsidRDefault="000B3DCD" w:rsidP="000B3DCD">
            <w:pPr>
              <w:rPr>
                <w:rFonts w:ascii="Times New Roman" w:hAnsi="Times New Roman" w:cs="Times New Roman"/>
              </w:rPr>
            </w:pPr>
          </w:p>
          <w:p w:rsidR="000B3DCD" w:rsidRDefault="000B3DCD" w:rsidP="000B3DCD">
            <w:pPr>
              <w:rPr>
                <w:rFonts w:ascii="Times New Roman" w:hAnsi="Times New Roman" w:cs="Times New Roman"/>
              </w:rPr>
            </w:pPr>
          </w:p>
          <w:p w:rsidR="000B3DCD" w:rsidRDefault="000B3DCD" w:rsidP="000B3DCD">
            <w:pPr>
              <w:rPr>
                <w:rFonts w:ascii="Times New Roman" w:hAnsi="Times New Roman" w:cs="Times New Roman"/>
              </w:rPr>
            </w:pPr>
          </w:p>
          <w:p w:rsidR="000B3DCD" w:rsidRDefault="000B3DCD" w:rsidP="000B3DCD">
            <w:pPr>
              <w:rPr>
                <w:rFonts w:ascii="Times New Roman" w:hAnsi="Times New Roman" w:cs="Times New Roman"/>
              </w:rPr>
            </w:pPr>
          </w:p>
          <w:p w:rsidR="000B3DCD" w:rsidRDefault="000B3DCD" w:rsidP="000B3DCD">
            <w:pPr>
              <w:rPr>
                <w:rFonts w:ascii="Times New Roman" w:hAnsi="Times New Roman" w:cs="Times New Roman"/>
              </w:rPr>
            </w:pPr>
          </w:p>
          <w:p w:rsidR="000B3DCD" w:rsidRDefault="000B3DCD" w:rsidP="000B3DCD">
            <w:pPr>
              <w:rPr>
                <w:rFonts w:ascii="Times New Roman" w:hAnsi="Times New Roman" w:cs="Times New Roman"/>
              </w:rPr>
            </w:pPr>
          </w:p>
          <w:p w:rsidR="000B3DCD" w:rsidRDefault="000B3DCD" w:rsidP="000B3DCD">
            <w:pPr>
              <w:rPr>
                <w:rFonts w:ascii="Times New Roman" w:hAnsi="Times New Roman" w:cs="Times New Roman"/>
              </w:rPr>
            </w:pPr>
          </w:p>
          <w:p w:rsidR="000B3DCD" w:rsidRDefault="000B3DCD" w:rsidP="000B3DCD">
            <w:pPr>
              <w:rPr>
                <w:rFonts w:ascii="Times New Roman" w:hAnsi="Times New Roman" w:cs="Times New Roman"/>
              </w:rPr>
            </w:pPr>
          </w:p>
          <w:p w:rsidR="000B3DCD" w:rsidRDefault="000B3DCD" w:rsidP="000B3DCD">
            <w:pPr>
              <w:rPr>
                <w:rFonts w:ascii="Times New Roman" w:hAnsi="Times New Roman" w:cs="Times New Roman"/>
              </w:rPr>
            </w:pPr>
          </w:p>
          <w:p w:rsidR="000B3DCD" w:rsidRDefault="000B3DCD" w:rsidP="000B3DCD">
            <w:pPr>
              <w:rPr>
                <w:rFonts w:ascii="Times New Roman" w:hAnsi="Times New Roman" w:cs="Times New Roman"/>
              </w:rPr>
            </w:pPr>
          </w:p>
          <w:p w:rsidR="000B3DCD" w:rsidRDefault="000B3DCD" w:rsidP="000B3DCD">
            <w:pPr>
              <w:rPr>
                <w:rFonts w:ascii="Times New Roman" w:hAnsi="Times New Roman" w:cs="Times New Roman"/>
              </w:rPr>
            </w:pPr>
          </w:p>
          <w:p w:rsidR="000B3DCD" w:rsidRDefault="000B3DCD" w:rsidP="000B3DCD">
            <w:pPr>
              <w:rPr>
                <w:rFonts w:ascii="Times New Roman" w:hAnsi="Times New Roman" w:cs="Times New Roman"/>
              </w:rPr>
            </w:pPr>
          </w:p>
          <w:p w:rsidR="000B3DCD" w:rsidRPr="00010666" w:rsidRDefault="000B3DCD" w:rsidP="000B3DCD">
            <w:pPr>
              <w:rPr>
                <w:rFonts w:ascii="Times New Roman" w:hAnsi="Times New Roman" w:cs="Times New Roman"/>
              </w:rPr>
            </w:pPr>
          </w:p>
        </w:tc>
        <w:tc>
          <w:tcPr>
            <w:tcW w:w="2586" w:type="dxa"/>
          </w:tcPr>
          <w:p w:rsidR="000B3DCD" w:rsidRPr="0079279A" w:rsidRDefault="000B3DCD" w:rsidP="000B3DCD">
            <w:r w:rsidRPr="0079279A">
              <w:lastRenderedPageBreak/>
              <w:t>Mikail ÇELİK</w:t>
            </w:r>
          </w:p>
        </w:tc>
      </w:tr>
      <w:tr w:rsidR="000B3DCD" w:rsidRPr="0079279A" w:rsidTr="002B3CDF">
        <w:trPr>
          <w:trHeight w:val="163"/>
        </w:trPr>
        <w:tc>
          <w:tcPr>
            <w:tcW w:w="1986" w:type="dxa"/>
          </w:tcPr>
          <w:p w:rsidR="000B3DCD" w:rsidRPr="0079279A" w:rsidRDefault="000B3DCD" w:rsidP="000B3DCD">
            <w:r w:rsidRPr="0079279A">
              <w:lastRenderedPageBreak/>
              <w:t>Mikail ÇELİK</w:t>
            </w:r>
          </w:p>
        </w:tc>
        <w:tc>
          <w:tcPr>
            <w:tcW w:w="2268" w:type="dxa"/>
          </w:tcPr>
          <w:p w:rsidR="000B3DCD" w:rsidRPr="0079279A" w:rsidRDefault="000B3DCD" w:rsidP="000B3DCD">
            <w:r w:rsidRPr="0079279A">
              <w:t>Bilgisayar İşletmeni</w:t>
            </w:r>
          </w:p>
        </w:tc>
        <w:tc>
          <w:tcPr>
            <w:tcW w:w="4076" w:type="dxa"/>
            <w:vAlign w:val="bottom"/>
          </w:tcPr>
          <w:p w:rsidR="000B3DCD" w:rsidRPr="00AE1C85" w:rsidRDefault="000B3DCD" w:rsidP="000B3DCD">
            <w:pPr>
              <w:autoSpaceDE w:val="0"/>
              <w:autoSpaceDN w:val="0"/>
              <w:adjustRightInd w:val="0"/>
              <w:rPr>
                <w:rFonts w:ascii="Times New Roman" w:hAnsi="Times New Roman" w:cs="Times New Roman"/>
              </w:rPr>
            </w:pPr>
            <w:r>
              <w:rPr>
                <w:rFonts w:ascii="Times New Roman" w:hAnsi="Times New Roman" w:cs="Times New Roman"/>
              </w:rPr>
              <w:t>G</w:t>
            </w:r>
            <w:r w:rsidRPr="00AE1C85">
              <w:rPr>
                <w:rFonts w:ascii="Times New Roman" w:hAnsi="Times New Roman" w:cs="Times New Roman"/>
              </w:rPr>
              <w:t>örevlendirildiği birimin, bütün hizmet ve işlemlerini genel ve kurum</w:t>
            </w:r>
            <w:r>
              <w:rPr>
                <w:rFonts w:ascii="Times New Roman" w:hAnsi="Times New Roman" w:cs="Times New Roman"/>
              </w:rPr>
              <w:t xml:space="preserve"> m</w:t>
            </w:r>
            <w:r w:rsidRPr="00AE1C85">
              <w:rPr>
                <w:rFonts w:ascii="Times New Roman" w:hAnsi="Times New Roman" w:cs="Times New Roman"/>
              </w:rPr>
              <w:t>evzuatı çerçevesinde, etkinlik ve verimlilik ilkelerine uygun, Kurum bütçe ve iş</w:t>
            </w:r>
            <w:r>
              <w:rPr>
                <w:rFonts w:ascii="Times New Roman" w:hAnsi="Times New Roman" w:cs="Times New Roman"/>
              </w:rPr>
              <w:t xml:space="preserve"> p</w:t>
            </w:r>
            <w:r w:rsidRPr="00AE1C85">
              <w:rPr>
                <w:rFonts w:ascii="Times New Roman" w:hAnsi="Times New Roman" w:cs="Times New Roman"/>
              </w:rPr>
              <w:t>rogramlarını dikkate alarak yönetmek,</w:t>
            </w:r>
          </w:p>
          <w:p w:rsidR="000B3DCD" w:rsidRPr="00AE1C85" w:rsidRDefault="000B3DCD" w:rsidP="000B3DCD">
            <w:pPr>
              <w:autoSpaceDE w:val="0"/>
              <w:autoSpaceDN w:val="0"/>
              <w:adjustRightInd w:val="0"/>
              <w:rPr>
                <w:rFonts w:ascii="Times New Roman" w:hAnsi="Times New Roman" w:cs="Times New Roman"/>
              </w:rPr>
            </w:pPr>
            <w:r w:rsidRPr="00AE1C85">
              <w:rPr>
                <w:rFonts w:ascii="Times New Roman" w:hAnsi="Times New Roman" w:cs="Times New Roman"/>
              </w:rPr>
              <w:t>Bütçe işlemlerini, satın alma birimi ile birlikte gerçekleştirmek, kayıtlarını tutmak ve raporlarını</w:t>
            </w:r>
          </w:p>
          <w:p w:rsidR="000B3DCD" w:rsidRPr="00AE1C85" w:rsidRDefault="000B3DCD" w:rsidP="000B3DCD">
            <w:pPr>
              <w:autoSpaceDE w:val="0"/>
              <w:autoSpaceDN w:val="0"/>
              <w:adjustRightInd w:val="0"/>
              <w:rPr>
                <w:rFonts w:ascii="Times New Roman" w:hAnsi="Times New Roman" w:cs="Times New Roman"/>
              </w:rPr>
            </w:pPr>
            <w:r w:rsidRPr="00AE1C85">
              <w:rPr>
                <w:rFonts w:ascii="Times New Roman" w:hAnsi="Times New Roman" w:cs="Times New Roman"/>
              </w:rPr>
              <w:t>Hazırlamak,</w:t>
            </w:r>
          </w:p>
          <w:p w:rsidR="000B3DCD" w:rsidRPr="00AE1C85" w:rsidRDefault="000B3DCD" w:rsidP="000B3DCD">
            <w:pPr>
              <w:autoSpaceDE w:val="0"/>
              <w:autoSpaceDN w:val="0"/>
              <w:adjustRightInd w:val="0"/>
              <w:rPr>
                <w:rFonts w:ascii="Times New Roman" w:hAnsi="Times New Roman" w:cs="Times New Roman"/>
              </w:rPr>
            </w:pPr>
            <w:r w:rsidRPr="00AE1C85">
              <w:rPr>
                <w:rFonts w:ascii="Times New Roman" w:hAnsi="Times New Roman" w:cs="Times New Roman"/>
              </w:rPr>
              <w:t>Bütçe uygulama sonuçlarını satın alma birimi ile birlikte ra</w:t>
            </w:r>
            <w:r>
              <w:rPr>
                <w:rFonts w:ascii="Times New Roman" w:hAnsi="Times New Roman" w:cs="Times New Roman"/>
              </w:rPr>
              <w:t xml:space="preserve">porlamak; sorunları önleyici ve </w:t>
            </w:r>
            <w:r w:rsidRPr="00AE1C85">
              <w:rPr>
                <w:rFonts w:ascii="Times New Roman" w:hAnsi="Times New Roman" w:cs="Times New Roman"/>
              </w:rPr>
              <w:t>etkinliği artırıcı tedbirler üretmek,</w:t>
            </w:r>
          </w:p>
          <w:p w:rsidR="000B3DCD" w:rsidRPr="00B162BD" w:rsidRDefault="000B3DCD" w:rsidP="000B3DCD">
            <w:pPr>
              <w:autoSpaceDE w:val="0"/>
              <w:autoSpaceDN w:val="0"/>
              <w:adjustRightInd w:val="0"/>
              <w:rPr>
                <w:rFonts w:ascii="Times New Roman" w:hAnsi="Times New Roman" w:cs="Times New Roman"/>
              </w:rPr>
            </w:pPr>
            <w:r w:rsidRPr="00AE1C85">
              <w:rPr>
                <w:rFonts w:ascii="Times New Roman" w:hAnsi="Times New Roman" w:cs="Times New Roman"/>
              </w:rPr>
              <w:t>Bütçe ödeneklerinde: ödeneklerin dengeli ve verimli bir şekilde kulla</w:t>
            </w:r>
            <w:r>
              <w:rPr>
                <w:rFonts w:ascii="Times New Roman" w:hAnsi="Times New Roman" w:cs="Times New Roman"/>
              </w:rPr>
              <w:t xml:space="preserve">nılması için gerekli tedbirleri </w:t>
            </w:r>
            <w:r w:rsidRPr="00AE1C85">
              <w:rPr>
                <w:rFonts w:ascii="Times New Roman" w:hAnsi="Times New Roman" w:cs="Times New Roman"/>
              </w:rPr>
              <w:t>almak ve yönetime bilgi vermek, ödenek aktarmaları ve yedek öde</w:t>
            </w:r>
            <w:r>
              <w:rPr>
                <w:rFonts w:ascii="Times New Roman" w:hAnsi="Times New Roman" w:cs="Times New Roman"/>
              </w:rPr>
              <w:t xml:space="preserve">nek taleplerini sonuçlandırmak, </w:t>
            </w:r>
            <w:r w:rsidRPr="00AE1C85">
              <w:rPr>
                <w:rFonts w:ascii="Times New Roman" w:hAnsi="Times New Roman" w:cs="Times New Roman"/>
              </w:rPr>
              <w:t xml:space="preserve">ödenek üstü harcamalar yapılmamasına dikkat etmek, </w:t>
            </w:r>
          </w:p>
          <w:p w:rsidR="000B3DCD" w:rsidRPr="00AE1C85" w:rsidRDefault="000B3DCD" w:rsidP="000B3DCD">
            <w:pPr>
              <w:autoSpaceDE w:val="0"/>
              <w:autoSpaceDN w:val="0"/>
              <w:adjustRightInd w:val="0"/>
              <w:rPr>
                <w:rFonts w:ascii="Times New Roman" w:hAnsi="Times New Roman" w:cs="Times New Roman"/>
              </w:rPr>
            </w:pPr>
            <w:r w:rsidRPr="00AE1C85">
              <w:rPr>
                <w:rFonts w:ascii="Times New Roman" w:hAnsi="Times New Roman" w:cs="Times New Roman"/>
              </w:rPr>
              <w:t>Maaş, idari görev ücretleri, tedavi ve ilaç giderleri, yurtiçi ve y</w:t>
            </w:r>
            <w:r>
              <w:rPr>
                <w:rFonts w:ascii="Times New Roman" w:hAnsi="Times New Roman" w:cs="Times New Roman"/>
              </w:rPr>
              <w:t xml:space="preserve">urtdışı geçici ve sürekli görev </w:t>
            </w:r>
            <w:r w:rsidRPr="00AE1C85">
              <w:rPr>
                <w:rFonts w:ascii="Times New Roman" w:hAnsi="Times New Roman" w:cs="Times New Roman"/>
              </w:rPr>
              <w:t>yollukları, ek ders ücretleri, sınav ücretl</w:t>
            </w:r>
            <w:r>
              <w:rPr>
                <w:rFonts w:ascii="Times New Roman" w:hAnsi="Times New Roman" w:cs="Times New Roman"/>
              </w:rPr>
              <w:t>eri, fazla mesailerle ve yüksekokul</w:t>
            </w:r>
            <w:r w:rsidRPr="00AE1C85">
              <w:rPr>
                <w:rFonts w:ascii="Times New Roman" w:hAnsi="Times New Roman" w:cs="Times New Roman"/>
              </w:rPr>
              <w:t xml:space="preserve"> haberleşme giderlerini ilgili</w:t>
            </w:r>
            <w:r>
              <w:rPr>
                <w:rFonts w:ascii="Times New Roman" w:hAnsi="Times New Roman" w:cs="Times New Roman"/>
              </w:rPr>
              <w:t xml:space="preserve">. </w:t>
            </w:r>
            <w:r w:rsidRPr="00AE1C85">
              <w:rPr>
                <w:rFonts w:ascii="Times New Roman" w:hAnsi="Times New Roman" w:cs="Times New Roman"/>
              </w:rPr>
              <w:t>Mevzuatına göre tahakkuk ve muhasebe işlemlerini yapmak, Muhase</w:t>
            </w:r>
            <w:r>
              <w:rPr>
                <w:rFonts w:ascii="Times New Roman" w:hAnsi="Times New Roman" w:cs="Times New Roman"/>
              </w:rPr>
              <w:t xml:space="preserve">be hizmetlerine ilişkin defter, </w:t>
            </w:r>
            <w:r w:rsidRPr="00AE1C85">
              <w:rPr>
                <w:rFonts w:ascii="Times New Roman" w:hAnsi="Times New Roman" w:cs="Times New Roman"/>
              </w:rPr>
              <w:t xml:space="preserve">kayıt ve belgeleri usulüne uygun olarak tutmak, </w:t>
            </w:r>
            <w:r w:rsidRPr="00AE1C85">
              <w:rPr>
                <w:rFonts w:ascii="Times New Roman" w:hAnsi="Times New Roman" w:cs="Times New Roman"/>
              </w:rPr>
              <w:lastRenderedPageBreak/>
              <w:t>muhafaza etmek, denetime hazır bulundurmak.</w:t>
            </w:r>
          </w:p>
          <w:p w:rsidR="000B3DCD" w:rsidRPr="00AE1C85" w:rsidRDefault="000B3DCD" w:rsidP="000B3DCD">
            <w:pPr>
              <w:autoSpaceDE w:val="0"/>
              <w:autoSpaceDN w:val="0"/>
              <w:adjustRightInd w:val="0"/>
              <w:rPr>
                <w:rFonts w:ascii="Times New Roman" w:hAnsi="Times New Roman" w:cs="Times New Roman"/>
              </w:rPr>
            </w:pPr>
            <w:r w:rsidRPr="00AE1C85">
              <w:rPr>
                <w:rFonts w:ascii="Times New Roman" w:hAnsi="Times New Roman" w:cs="Times New Roman"/>
              </w:rPr>
              <w:t>Ödeme evraklarını düzenlemek, kayıtlarını tutmak, birer kopyasını dosya dol</w:t>
            </w:r>
            <w:r>
              <w:rPr>
                <w:rFonts w:ascii="Times New Roman" w:hAnsi="Times New Roman" w:cs="Times New Roman"/>
              </w:rPr>
              <w:t xml:space="preserve">abındaki ilgili </w:t>
            </w:r>
            <w:r w:rsidRPr="00AE1C85">
              <w:rPr>
                <w:rFonts w:ascii="Times New Roman" w:hAnsi="Times New Roman" w:cs="Times New Roman"/>
              </w:rPr>
              <w:t>klasörlerde muhafaza etmek,</w:t>
            </w:r>
          </w:p>
          <w:p w:rsidR="000B3DCD" w:rsidRPr="00AE1C85" w:rsidRDefault="000B3DCD" w:rsidP="000B3DCD">
            <w:pPr>
              <w:autoSpaceDE w:val="0"/>
              <w:autoSpaceDN w:val="0"/>
              <w:adjustRightInd w:val="0"/>
              <w:rPr>
                <w:rFonts w:ascii="Times New Roman" w:hAnsi="Times New Roman" w:cs="Times New Roman"/>
              </w:rPr>
            </w:pPr>
            <w:r w:rsidRPr="00AE1C85">
              <w:rPr>
                <w:rFonts w:ascii="Times New Roman" w:hAnsi="Times New Roman" w:cs="Times New Roman"/>
              </w:rPr>
              <w:t>Mal beyanlarının 3628 sayılı Mal Bildirimi Kanuna göre</w:t>
            </w:r>
            <w:r>
              <w:rPr>
                <w:rFonts w:ascii="Times New Roman" w:hAnsi="Times New Roman" w:cs="Times New Roman"/>
              </w:rPr>
              <w:t xml:space="preserve"> alınması, gizlenmesi ve ilgili </w:t>
            </w:r>
            <w:r w:rsidRPr="00AE1C85">
              <w:rPr>
                <w:rFonts w:ascii="Times New Roman" w:hAnsi="Times New Roman" w:cs="Times New Roman"/>
              </w:rPr>
              <w:t>yerlere gönderilmesinin sağlanması ile diğer beyan ve bildirilerin gönderilmesi sağlamak,</w:t>
            </w:r>
          </w:p>
          <w:p w:rsidR="000B3DCD" w:rsidRPr="00AE1C85" w:rsidRDefault="000B3DCD" w:rsidP="000B3DCD">
            <w:pPr>
              <w:autoSpaceDE w:val="0"/>
              <w:autoSpaceDN w:val="0"/>
              <w:adjustRightInd w:val="0"/>
              <w:rPr>
                <w:rFonts w:ascii="Times New Roman" w:hAnsi="Times New Roman" w:cs="Times New Roman"/>
              </w:rPr>
            </w:pPr>
            <w:r w:rsidRPr="00AE1C85">
              <w:rPr>
                <w:rFonts w:ascii="Times New Roman" w:hAnsi="Times New Roman" w:cs="Times New Roman"/>
              </w:rPr>
              <w:t>Görevleri ile ilgili kanun, tüzük, yönetmelik, genelge, tal</w:t>
            </w:r>
            <w:r>
              <w:rPr>
                <w:rFonts w:ascii="Times New Roman" w:hAnsi="Times New Roman" w:cs="Times New Roman"/>
              </w:rPr>
              <w:t xml:space="preserve">imat gibi düzenlemelerle ilgili </w:t>
            </w:r>
            <w:r w:rsidRPr="00AE1C85">
              <w:rPr>
                <w:rFonts w:ascii="Times New Roman" w:hAnsi="Times New Roman" w:cs="Times New Roman"/>
              </w:rPr>
              <w:t>çalışmalar yapmak,</w:t>
            </w:r>
          </w:p>
          <w:p w:rsidR="000B3DCD" w:rsidRPr="00AE1C85" w:rsidRDefault="000B3DCD" w:rsidP="000B3DCD">
            <w:pPr>
              <w:rPr>
                <w:rFonts w:ascii="Times New Roman" w:hAnsi="Times New Roman" w:cs="Times New Roman"/>
              </w:rPr>
            </w:pPr>
          </w:p>
          <w:p w:rsidR="000B3DCD" w:rsidRPr="00AE1C85" w:rsidRDefault="000B3DCD" w:rsidP="000B3DCD">
            <w:pPr>
              <w:rPr>
                <w:rFonts w:ascii="Times New Roman" w:hAnsi="Times New Roman" w:cs="Times New Roman"/>
              </w:rPr>
            </w:pPr>
          </w:p>
          <w:p w:rsidR="000B3DCD" w:rsidRPr="00AE1C85" w:rsidRDefault="000B3DCD" w:rsidP="000B3DCD">
            <w:pPr>
              <w:rPr>
                <w:rFonts w:ascii="Times New Roman" w:hAnsi="Times New Roman" w:cs="Times New Roman"/>
              </w:rPr>
            </w:pPr>
          </w:p>
          <w:p w:rsidR="000B3DCD" w:rsidRPr="00AE1C85" w:rsidRDefault="000B3DCD" w:rsidP="000B3DCD">
            <w:pPr>
              <w:rPr>
                <w:rFonts w:ascii="Times New Roman" w:hAnsi="Times New Roman" w:cs="Times New Roman"/>
              </w:rPr>
            </w:pPr>
          </w:p>
          <w:p w:rsidR="000B3DCD" w:rsidRPr="00AE1C85" w:rsidRDefault="000B3DCD" w:rsidP="000B3DCD">
            <w:pPr>
              <w:rPr>
                <w:rFonts w:ascii="Times New Roman" w:hAnsi="Times New Roman" w:cs="Times New Roman"/>
              </w:rPr>
            </w:pPr>
          </w:p>
          <w:p w:rsidR="000B3DCD" w:rsidRPr="00AE1C85" w:rsidRDefault="000B3DCD" w:rsidP="000B3DCD">
            <w:pPr>
              <w:rPr>
                <w:rFonts w:ascii="Times New Roman" w:hAnsi="Times New Roman" w:cs="Times New Roman"/>
              </w:rPr>
            </w:pPr>
          </w:p>
          <w:p w:rsidR="000B3DCD" w:rsidRPr="00AE1C85" w:rsidRDefault="000B3DCD" w:rsidP="000B3DCD">
            <w:pPr>
              <w:rPr>
                <w:rFonts w:ascii="Times New Roman" w:hAnsi="Times New Roman" w:cs="Times New Roman"/>
              </w:rPr>
            </w:pPr>
          </w:p>
          <w:p w:rsidR="000B3DCD" w:rsidRPr="00AE1C85" w:rsidRDefault="000B3DCD" w:rsidP="000B3DCD">
            <w:pPr>
              <w:rPr>
                <w:rFonts w:ascii="Times New Roman" w:hAnsi="Times New Roman" w:cs="Times New Roman"/>
              </w:rPr>
            </w:pPr>
          </w:p>
          <w:p w:rsidR="000B3DCD" w:rsidRPr="00AE1C85" w:rsidRDefault="000B3DCD" w:rsidP="000B3DCD">
            <w:pPr>
              <w:rPr>
                <w:rFonts w:ascii="Times New Roman" w:hAnsi="Times New Roman" w:cs="Times New Roman"/>
              </w:rPr>
            </w:pPr>
          </w:p>
        </w:tc>
        <w:tc>
          <w:tcPr>
            <w:tcW w:w="2586" w:type="dxa"/>
          </w:tcPr>
          <w:p w:rsidR="000B3DCD" w:rsidRPr="0079279A" w:rsidRDefault="000B3DCD" w:rsidP="000B3DCD"/>
        </w:tc>
      </w:tr>
    </w:tbl>
    <w:p w:rsidR="00920293" w:rsidRPr="0079279A" w:rsidRDefault="00920293" w:rsidP="00920293">
      <w:pPr>
        <w:spacing w:after="0"/>
      </w:pPr>
    </w:p>
    <w:p w:rsidR="00F73765" w:rsidRPr="0079279A" w:rsidRDefault="00F73765" w:rsidP="00920293">
      <w:pPr>
        <w:spacing w:after="0"/>
      </w:pPr>
    </w:p>
    <w:p w:rsidR="00920293" w:rsidRPr="0079279A" w:rsidRDefault="00920293" w:rsidP="00920293">
      <w:pPr>
        <w:spacing w:after="0"/>
      </w:pPr>
      <w:r w:rsidRPr="0079279A">
        <w:t>* Kadro Unvanına bağlı olmadan yaptığı görevler yazılacaktır.</w:t>
      </w:r>
    </w:p>
    <w:p w:rsidR="00920293" w:rsidRPr="0079279A" w:rsidRDefault="00920293" w:rsidP="00920293">
      <w:pPr>
        <w:spacing w:after="0"/>
      </w:pPr>
      <w:r w:rsidRPr="0079279A">
        <w:lastRenderedPageBreak/>
        <w:t>** Görev tanımı yapılan personelin herhangi bir nedenle (kanuni izin, geçici görev vb.) görevinde olmadığı durumlarda görevlerini yerine getirecek kişilerin adı yazılacaktır.</w:t>
      </w:r>
    </w:p>
    <w:p w:rsidR="00920293" w:rsidRPr="0079279A" w:rsidRDefault="00920293" w:rsidP="00517435">
      <w:pPr>
        <w:spacing w:after="0"/>
      </w:pPr>
    </w:p>
    <w:sectPr w:rsidR="00920293" w:rsidRPr="0079279A" w:rsidSect="0021458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96C1B"/>
    <w:multiLevelType w:val="hybridMultilevel"/>
    <w:tmpl w:val="26AE3F86"/>
    <w:lvl w:ilvl="0" w:tplc="041F000D">
      <w:start w:val="1"/>
      <w:numFmt w:val="bullet"/>
      <w:lvlText w:val=""/>
      <w:lvlJc w:val="left"/>
      <w:pPr>
        <w:ind w:left="754" w:hanging="360"/>
      </w:pPr>
      <w:rPr>
        <w:rFonts w:ascii="Wingdings" w:hAnsi="Wingdings"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
    <w:nsid w:val="06DE2198"/>
    <w:multiLevelType w:val="hybridMultilevel"/>
    <w:tmpl w:val="1378456E"/>
    <w:lvl w:ilvl="0" w:tplc="041F0001">
      <w:start w:val="1"/>
      <w:numFmt w:val="bullet"/>
      <w:lvlText w:val=""/>
      <w:lvlJc w:val="left"/>
      <w:pPr>
        <w:tabs>
          <w:tab w:val="num" w:pos="1068"/>
        </w:tabs>
        <w:ind w:left="1068" w:hanging="360"/>
      </w:pPr>
      <w:rPr>
        <w:rFonts w:ascii="Symbol" w:hAnsi="Symbol"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
    <w:nsid w:val="188E2F01"/>
    <w:multiLevelType w:val="hybridMultilevel"/>
    <w:tmpl w:val="0E6A37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7942593"/>
    <w:multiLevelType w:val="hybridMultilevel"/>
    <w:tmpl w:val="605413A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0E3741D"/>
    <w:multiLevelType w:val="hybridMultilevel"/>
    <w:tmpl w:val="7B5630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561622D"/>
    <w:multiLevelType w:val="hybridMultilevel"/>
    <w:tmpl w:val="A2BECDEA"/>
    <w:lvl w:ilvl="0" w:tplc="38CE80CE">
      <w:start w:val="1"/>
      <w:numFmt w:val="bullet"/>
      <w:lvlText w:val=""/>
      <w:lvlJc w:val="left"/>
      <w:pPr>
        <w:ind w:left="720" w:hanging="360"/>
      </w:pPr>
      <w:rPr>
        <w:rFonts w:ascii="Wingdings" w:hAnsi="Wingdings"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562712E"/>
    <w:multiLevelType w:val="hybridMultilevel"/>
    <w:tmpl w:val="A3B8500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7D32905"/>
    <w:multiLevelType w:val="hybridMultilevel"/>
    <w:tmpl w:val="7730EE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7AE3DA0"/>
    <w:multiLevelType w:val="hybridMultilevel"/>
    <w:tmpl w:val="A65CAD9A"/>
    <w:lvl w:ilvl="0" w:tplc="041F000D">
      <w:start w:val="1"/>
      <w:numFmt w:val="bullet"/>
      <w:lvlText w:val=""/>
      <w:lvlJc w:val="left"/>
      <w:pPr>
        <w:ind w:left="754" w:hanging="360"/>
      </w:pPr>
      <w:rPr>
        <w:rFonts w:ascii="Wingdings" w:hAnsi="Wingdings"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9">
    <w:nsid w:val="755804CF"/>
    <w:multiLevelType w:val="hybridMultilevel"/>
    <w:tmpl w:val="47B448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9"/>
  </w:num>
  <w:num w:numId="4">
    <w:abstractNumId w:val="2"/>
  </w:num>
  <w:num w:numId="5">
    <w:abstractNumId w:val="0"/>
  </w:num>
  <w:num w:numId="6">
    <w:abstractNumId w:val="6"/>
  </w:num>
  <w:num w:numId="7">
    <w:abstractNumId w:val="4"/>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25"/>
    <w:rsid w:val="000045D3"/>
    <w:rsid w:val="00021897"/>
    <w:rsid w:val="00042E85"/>
    <w:rsid w:val="0004470F"/>
    <w:rsid w:val="000471D2"/>
    <w:rsid w:val="00083483"/>
    <w:rsid w:val="0008669E"/>
    <w:rsid w:val="00090103"/>
    <w:rsid w:val="000942DA"/>
    <w:rsid w:val="00096A80"/>
    <w:rsid w:val="000A31EC"/>
    <w:rsid w:val="000B3DCD"/>
    <w:rsid w:val="000B450D"/>
    <w:rsid w:val="000D5674"/>
    <w:rsid w:val="000F3065"/>
    <w:rsid w:val="000F44AB"/>
    <w:rsid w:val="00123A50"/>
    <w:rsid w:val="0014552F"/>
    <w:rsid w:val="00165936"/>
    <w:rsid w:val="001A45D6"/>
    <w:rsid w:val="001C4E5E"/>
    <w:rsid w:val="001D578C"/>
    <w:rsid w:val="00204DCA"/>
    <w:rsid w:val="00206354"/>
    <w:rsid w:val="0021366F"/>
    <w:rsid w:val="00214582"/>
    <w:rsid w:val="002332C5"/>
    <w:rsid w:val="00236597"/>
    <w:rsid w:val="002422BB"/>
    <w:rsid w:val="00255FD5"/>
    <w:rsid w:val="00261D06"/>
    <w:rsid w:val="00276C50"/>
    <w:rsid w:val="00283B8A"/>
    <w:rsid w:val="002B2373"/>
    <w:rsid w:val="002B42E2"/>
    <w:rsid w:val="002B66D9"/>
    <w:rsid w:val="002C3443"/>
    <w:rsid w:val="002C3B50"/>
    <w:rsid w:val="002E106D"/>
    <w:rsid w:val="002F30B7"/>
    <w:rsid w:val="002F58F4"/>
    <w:rsid w:val="00315E7D"/>
    <w:rsid w:val="00324B67"/>
    <w:rsid w:val="00326478"/>
    <w:rsid w:val="00350B72"/>
    <w:rsid w:val="00356783"/>
    <w:rsid w:val="00357A61"/>
    <w:rsid w:val="003631B7"/>
    <w:rsid w:val="00370FB6"/>
    <w:rsid w:val="003935F1"/>
    <w:rsid w:val="00397BA8"/>
    <w:rsid w:val="003A345B"/>
    <w:rsid w:val="003E1C88"/>
    <w:rsid w:val="004018CF"/>
    <w:rsid w:val="0044749F"/>
    <w:rsid w:val="00450A25"/>
    <w:rsid w:val="004605EB"/>
    <w:rsid w:val="00476874"/>
    <w:rsid w:val="004A41B9"/>
    <w:rsid w:val="004B5C3B"/>
    <w:rsid w:val="004C013F"/>
    <w:rsid w:val="00502C79"/>
    <w:rsid w:val="00517435"/>
    <w:rsid w:val="00520F25"/>
    <w:rsid w:val="00570319"/>
    <w:rsid w:val="00572316"/>
    <w:rsid w:val="00590A6F"/>
    <w:rsid w:val="00594AA8"/>
    <w:rsid w:val="00597F5F"/>
    <w:rsid w:val="005B6A21"/>
    <w:rsid w:val="005C2530"/>
    <w:rsid w:val="00605ADB"/>
    <w:rsid w:val="006060B1"/>
    <w:rsid w:val="00615E41"/>
    <w:rsid w:val="00632070"/>
    <w:rsid w:val="00641F8A"/>
    <w:rsid w:val="006455EE"/>
    <w:rsid w:val="00673E41"/>
    <w:rsid w:val="0068514F"/>
    <w:rsid w:val="006E0D13"/>
    <w:rsid w:val="007138C1"/>
    <w:rsid w:val="00720427"/>
    <w:rsid w:val="007505CB"/>
    <w:rsid w:val="007667F3"/>
    <w:rsid w:val="0077758B"/>
    <w:rsid w:val="0079279A"/>
    <w:rsid w:val="007B008A"/>
    <w:rsid w:val="007B51A7"/>
    <w:rsid w:val="007E109B"/>
    <w:rsid w:val="007F68A5"/>
    <w:rsid w:val="0080460C"/>
    <w:rsid w:val="00813CF9"/>
    <w:rsid w:val="00814ACC"/>
    <w:rsid w:val="008347D7"/>
    <w:rsid w:val="0088731C"/>
    <w:rsid w:val="008D5A8C"/>
    <w:rsid w:val="008D6E61"/>
    <w:rsid w:val="008E5463"/>
    <w:rsid w:val="00920293"/>
    <w:rsid w:val="00921103"/>
    <w:rsid w:val="00934321"/>
    <w:rsid w:val="00994867"/>
    <w:rsid w:val="009C6E33"/>
    <w:rsid w:val="009F067F"/>
    <w:rsid w:val="009F2CC5"/>
    <w:rsid w:val="00A46977"/>
    <w:rsid w:val="00A70972"/>
    <w:rsid w:val="00AB145D"/>
    <w:rsid w:val="00AE2C2F"/>
    <w:rsid w:val="00B03AE1"/>
    <w:rsid w:val="00B2511A"/>
    <w:rsid w:val="00B313E0"/>
    <w:rsid w:val="00B81A16"/>
    <w:rsid w:val="00B9397A"/>
    <w:rsid w:val="00BD0961"/>
    <w:rsid w:val="00C13FFE"/>
    <w:rsid w:val="00C3631A"/>
    <w:rsid w:val="00C952E0"/>
    <w:rsid w:val="00CE0857"/>
    <w:rsid w:val="00D244BF"/>
    <w:rsid w:val="00D41757"/>
    <w:rsid w:val="00D5524C"/>
    <w:rsid w:val="00DA3289"/>
    <w:rsid w:val="00DB65A8"/>
    <w:rsid w:val="00DC0789"/>
    <w:rsid w:val="00E14C99"/>
    <w:rsid w:val="00E36074"/>
    <w:rsid w:val="00E849C7"/>
    <w:rsid w:val="00EC0EAE"/>
    <w:rsid w:val="00EC5942"/>
    <w:rsid w:val="00EC6596"/>
    <w:rsid w:val="00EE1C08"/>
    <w:rsid w:val="00EF178F"/>
    <w:rsid w:val="00EF1BD5"/>
    <w:rsid w:val="00F160BD"/>
    <w:rsid w:val="00F236B2"/>
    <w:rsid w:val="00F24E67"/>
    <w:rsid w:val="00F46924"/>
    <w:rsid w:val="00F67076"/>
    <w:rsid w:val="00F73765"/>
    <w:rsid w:val="00F832A6"/>
    <w:rsid w:val="00F835C7"/>
    <w:rsid w:val="00F87EDE"/>
    <w:rsid w:val="00FA0409"/>
    <w:rsid w:val="00FA3789"/>
    <w:rsid w:val="00FD19DD"/>
    <w:rsid w:val="00FD3EFE"/>
    <w:rsid w:val="00FE6B0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E72AEC-08B0-4FC6-9C21-24DA895C6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20F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520F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0F25"/>
    <w:rPr>
      <w:rFonts w:ascii="Tahoma" w:hAnsi="Tahoma" w:cs="Tahoma"/>
      <w:sz w:val="16"/>
      <w:szCs w:val="16"/>
    </w:rPr>
  </w:style>
  <w:style w:type="paragraph" w:styleId="ListeParagraf">
    <w:name w:val="List Paragraph"/>
    <w:basedOn w:val="Normal"/>
    <w:uiPriority w:val="34"/>
    <w:qFormat/>
    <w:rsid w:val="00673E41"/>
    <w:pPr>
      <w:ind w:left="720"/>
      <w:contextualSpacing/>
    </w:pPr>
  </w:style>
  <w:style w:type="character" w:styleId="Kpr">
    <w:name w:val="Hyperlink"/>
    <w:basedOn w:val="VarsaylanParagrafYazTipi"/>
    <w:uiPriority w:val="99"/>
    <w:unhideWhenUsed/>
    <w:rsid w:val="00B03AE1"/>
    <w:rPr>
      <w:color w:val="0000FF" w:themeColor="hyperlink"/>
      <w:u w:val="single"/>
    </w:rPr>
  </w:style>
  <w:style w:type="character" w:styleId="zlenenKpr">
    <w:name w:val="FollowedHyperlink"/>
    <w:basedOn w:val="VarsaylanParagrafYazTipi"/>
    <w:uiPriority w:val="99"/>
    <w:semiHidden/>
    <w:unhideWhenUsed/>
    <w:rsid w:val="00B03A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ckontrol.uludag.edu.tr/images/files/Yonetici_Gorev_Tanimlari/Dekan_Yardimcisi.pdf" TargetMode="External"/><Relationship Id="rId3" Type="http://schemas.openxmlformats.org/officeDocument/2006/relationships/settings" Target="settings.xml"/><Relationship Id="rId7" Type="http://schemas.openxmlformats.org/officeDocument/2006/relationships/hyperlink" Target="http://ickontrol.uludag.edu.tr/images/files/Yonetici_Gorev_Tanimlari/Dekan_Yardimcis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ckontrol.uludag.edu.tr/images/files/Yonetici_Gorev_Tanimlari/Dekan.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660</Words>
  <Characters>3762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SEVGİ</dc:creator>
  <cp:lastModifiedBy>Windows Kullanıcısı</cp:lastModifiedBy>
  <cp:revision>29</cp:revision>
  <cp:lastPrinted>2016-11-28T06:41:00Z</cp:lastPrinted>
  <dcterms:created xsi:type="dcterms:W3CDTF">2016-11-03T10:16:00Z</dcterms:created>
  <dcterms:modified xsi:type="dcterms:W3CDTF">2019-07-04T07:49:00Z</dcterms:modified>
</cp:coreProperties>
</file>